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0" w:type="dxa"/>
        <w:shd w:val="clear" w:color="auto" w:fill="FBFEE9"/>
        <w:tblCellMar>
          <w:left w:w="0" w:type="dxa"/>
          <w:right w:w="0" w:type="dxa"/>
        </w:tblCellMar>
        <w:tblLook w:val="04A0"/>
      </w:tblPr>
      <w:tblGrid>
        <w:gridCol w:w="8306"/>
      </w:tblGrid>
      <w:tr w:rsidR="006D4489" w:rsidRPr="006D4489" w:rsidTr="006D4489">
        <w:trPr>
          <w:tblCellSpacing w:w="0" w:type="dxa"/>
          <w:jc w:val="center"/>
        </w:trPr>
        <w:tc>
          <w:tcPr>
            <w:tcW w:w="0" w:type="auto"/>
            <w:shd w:val="clear" w:color="auto" w:fill="FBFEE9"/>
            <w:vAlign w:val="center"/>
            <w:hideMark/>
          </w:tcPr>
          <w:p w:rsidR="006D4489" w:rsidRPr="006D4489" w:rsidRDefault="006D4489" w:rsidP="006D4489">
            <w:pPr>
              <w:widowControl/>
              <w:spacing w:before="100" w:beforeAutospacing="1" w:after="100" w:afterAutospacing="1" w:line="324" w:lineRule="atLeast"/>
              <w:jc w:val="center"/>
              <w:outlineLvl w:val="1"/>
              <w:rPr>
                <w:rFonts w:ascii="Simsun" w:eastAsia="宋体" w:hAnsi="Simsun" w:cs="宋体"/>
                <w:b/>
                <w:bCs/>
                <w:kern w:val="0"/>
                <w:sz w:val="36"/>
                <w:szCs w:val="36"/>
              </w:rPr>
            </w:pPr>
            <w:r w:rsidRPr="006D4489">
              <w:rPr>
                <w:rFonts w:ascii="Simsun" w:eastAsia="宋体" w:hAnsi="Simsun" w:cs="宋体"/>
                <w:b/>
                <w:bCs/>
                <w:kern w:val="0"/>
                <w:sz w:val="27"/>
                <w:szCs w:val="27"/>
              </w:rPr>
              <w:t>三坊七巷：美丽福安看茶艺</w:t>
            </w:r>
          </w:p>
        </w:tc>
      </w:tr>
      <w:tr w:rsidR="006D4489" w:rsidRPr="006D4489" w:rsidTr="006D4489">
        <w:trPr>
          <w:tblCellSpacing w:w="0" w:type="dxa"/>
          <w:jc w:val="center"/>
        </w:trPr>
        <w:tc>
          <w:tcPr>
            <w:tcW w:w="0" w:type="auto"/>
            <w:shd w:val="clear" w:color="auto" w:fill="FBFEE9"/>
            <w:vAlign w:val="center"/>
            <w:hideMark/>
          </w:tcPr>
          <w:p w:rsidR="006D4489" w:rsidRPr="006D4489" w:rsidRDefault="006D4489" w:rsidP="006D4489">
            <w:pPr>
              <w:widowControl/>
              <w:spacing w:line="324" w:lineRule="atLeast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6D4489" w:rsidRPr="006D4489" w:rsidTr="006D4489">
        <w:trPr>
          <w:tblCellSpacing w:w="0" w:type="dxa"/>
          <w:jc w:val="center"/>
        </w:trPr>
        <w:tc>
          <w:tcPr>
            <w:tcW w:w="0" w:type="auto"/>
            <w:shd w:val="clear" w:color="auto" w:fill="FBFEE9"/>
            <w:vAlign w:val="center"/>
            <w:hideMark/>
          </w:tcPr>
          <w:p w:rsidR="006D4489" w:rsidRPr="006D4489" w:rsidRDefault="006D4489" w:rsidP="006D4489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6D4489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  <w:p w:rsidR="006D4489" w:rsidRPr="006D4489" w:rsidRDefault="006D4489" w:rsidP="006D4489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6D4489">
              <w:rPr>
                <w:rFonts w:ascii="Simsun" w:eastAsia="宋体" w:hAnsi="Simsun" w:cs="宋体"/>
                <w:kern w:val="0"/>
                <w:sz w:val="18"/>
                <w:szCs w:val="18"/>
              </w:rPr>
              <w:pict>
                <v:rect id="_x0000_i1025" style="width:460.5pt;height:1.5pt" o:hrpct="0" o:hralign="center" o:hrstd="t" o:hrnoshade="t" o:hr="t" fillcolor="#2c4c32" stroked="f"/>
              </w:pict>
            </w:r>
          </w:p>
        </w:tc>
      </w:tr>
      <w:tr w:rsidR="006D4489" w:rsidRPr="006D4489" w:rsidTr="006D4489">
        <w:trPr>
          <w:tblCellSpacing w:w="0" w:type="dxa"/>
          <w:jc w:val="center"/>
        </w:trPr>
        <w:tc>
          <w:tcPr>
            <w:tcW w:w="0" w:type="auto"/>
            <w:shd w:val="clear" w:color="auto" w:fill="FBFEE9"/>
            <w:vAlign w:val="center"/>
            <w:hideMark/>
          </w:tcPr>
          <w:p w:rsidR="006D4489" w:rsidRPr="006D4489" w:rsidRDefault="006D4489" w:rsidP="006D4489">
            <w:pPr>
              <w:widowControl/>
              <w:spacing w:before="100" w:beforeAutospacing="1" w:after="100" w:afterAutospacing="1" w:line="315" w:lineRule="atLeast"/>
              <w:ind w:firstLine="480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6572250" cy="4924425"/>
                  <wp:effectExtent l="19050" t="0" r="0" b="0"/>
                  <wp:docPr id="2" name="图片 2" descr="http://www.fa-today.com/Article/UploadFiles/201603/2016031410061017.jpg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fa-today.com/Article/UploadFiles/201603/2016031410061017.jpg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0" cy="492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4489" w:rsidRPr="006D4489" w:rsidRDefault="006D4489" w:rsidP="006D4489">
            <w:pPr>
              <w:widowControl/>
              <w:spacing w:after="240" w:line="31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4489">
              <w:rPr>
                <w:rFonts w:ascii="宋体" w:eastAsia="宋体" w:hAnsi="宋体" w:cs="宋体"/>
                <w:kern w:val="0"/>
                <w:sz w:val="24"/>
                <w:szCs w:val="24"/>
              </w:rPr>
              <w:t>惊蛰时节，正是茶乡喜摘早春茶时节，福安市在福州三坊七巷举办 “美丽福安”摄影展。主办方介绍，这次共展出104幅照片，分《人文荟萃》、《福山福水》等七个部分展示福安市的经济建设、自然风光、文化民俗等。看过的来宾却说，展示的是105幅照片，还有一张是非常生动的美丽茶乡的茶艺表演，精彩的坦洋工夫茶艺表演就是一张活生生的运动着的美丽图片啊！的确，作为福建省最早成立的茶艺表演团体之一，福安茶艺团犹如一株美丽的山茶花，以别样的风采，成为宣传和了解福安茶文化，茶叶经济的一扇窗口。</w:t>
            </w:r>
          </w:p>
          <w:p w:rsidR="006D4489" w:rsidRPr="006D4489" w:rsidRDefault="006D4489" w:rsidP="006D4489">
            <w:pPr>
              <w:widowControl/>
              <w:spacing w:before="100" w:beforeAutospacing="1" w:after="100" w:afterAutospacing="1" w:line="31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lastRenderedPageBreak/>
              <w:drawing>
                <wp:inline distT="0" distB="0" distL="0" distR="0">
                  <wp:extent cx="7620000" cy="5076825"/>
                  <wp:effectExtent l="19050" t="0" r="0" b="0"/>
                  <wp:docPr id="3" name="图片 3" descr="http://www.fa-today.com/Article/UploadFiles/201603/2016031410075143.jpg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fa-today.com/Article/UploadFiles/201603/2016031410075143.jpg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507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4489" w:rsidRPr="006D4489" w:rsidRDefault="006D4489" w:rsidP="006D4489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6D44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福安产茶历史源远流长，据史料记载可追溯至晋隋两朝时期，到了唐代已有饮茶之习俗，福安茶以绵长耐久的清香醇味，滋养着“灵魂之饮”。浸润出一种独特的以品茶为手段的社会文化和心理氛围。近几年，更由于坦洋工夫的崛起，福安爱茶饮茶蔚然成风，茶文化在福安民间形成深厚的积淀，在温、良、恭、俭、让的人之抚爱与滋润之中，突出了本土的特色。福安茶艺团在这片沃土上茁壮成长成一株嘉木。茶艺将茶文化的精神和智慧带到了更高的境界，而茶艺也增添了茶文化的魅力与神韵。二十多年来，福安茶艺团赴京、沪、粤、榕、港以及在本地区开展数以百计次茶艺赛事。富有福安乡土特色的畲乡宝塔茶、畲族新娘茶，坦洋功夫茶等表演倍受赞誉。中央电视台、上海东方电视台，香港凤凰电视台、福建电视台等媒体播出了福安茶艺小姐的表演，为宣传福安茶、弘扬福安茶文化的精髓，架设了一道道茶香流溢的绚丽虹桥，使福安茶艺在中华茶族大观园焕发出独特的光彩。</w:t>
            </w:r>
            <w:r w:rsidRPr="006D448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6D448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　　从来佳茗似佳人，在福州三坊七巷的“美丽福安”摄影展上，福安茶艺团的小姐们面带温柔微笑，表演最具特色的“坦洋工夫”红茶茶艺。她们将整套茶艺从清洁茶具开始，量茶入壶、滚水沏茶，斟盏献客，道道程序环环相扣，层层递进，最终为客人奉上一杯可口的红茶。茶艺是茶的艺术，茶艺小姐，用魔术师一</w:t>
            </w:r>
            <w:r w:rsidRPr="006D448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样的手，调制出斑斓的液体，在她们的手上，茶成了艺术，一种柔软的流动的艺术品。她们轻盈地穿梭于茶座之间通过优美的动作，行云流水般的冲泡过程，向来自四面八方的嘉宾传递着平和、从容、愉悦的情感。</w:t>
            </w:r>
            <w:r w:rsidRPr="006D448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6D448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　　“美丽福安”摄影展在三坊七巷展出5天，备受乡亲们的赞誉。穿着旗袍的茶艺小姐穿梭于古色古香的展厅之中，已经成为一道亮丽的风景线。这些茶艺使者美丽的流眸，传递着福安茶礼仪与时俱进的人文信息，也将福安茶文化驰名远播……</w:t>
            </w:r>
          </w:p>
        </w:tc>
      </w:tr>
    </w:tbl>
    <w:p w:rsidR="00D41EA2" w:rsidRDefault="00D41EA2"/>
    <w:sectPr w:rsidR="00D41EA2" w:rsidSect="00D41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4489"/>
    <w:rsid w:val="00101A63"/>
    <w:rsid w:val="00131561"/>
    <w:rsid w:val="001741BF"/>
    <w:rsid w:val="001F0641"/>
    <w:rsid w:val="001F0FB4"/>
    <w:rsid w:val="00210916"/>
    <w:rsid w:val="003A1F41"/>
    <w:rsid w:val="0056192D"/>
    <w:rsid w:val="006D4489"/>
    <w:rsid w:val="006F014D"/>
    <w:rsid w:val="007E4257"/>
    <w:rsid w:val="008D5E49"/>
    <w:rsid w:val="008E264C"/>
    <w:rsid w:val="00BD5146"/>
    <w:rsid w:val="00C51C46"/>
    <w:rsid w:val="00C94229"/>
    <w:rsid w:val="00CF1F4F"/>
    <w:rsid w:val="00D41EA2"/>
    <w:rsid w:val="00DB7A1B"/>
    <w:rsid w:val="00DE060E"/>
    <w:rsid w:val="00DF4DF6"/>
    <w:rsid w:val="00E370B8"/>
    <w:rsid w:val="00E51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EA2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D448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6D448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pv110picontent">
    <w:name w:val="pv110picontent"/>
    <w:basedOn w:val="a0"/>
    <w:rsid w:val="006D4489"/>
  </w:style>
  <w:style w:type="paragraph" w:styleId="a3">
    <w:name w:val="Normal (Web)"/>
    <w:basedOn w:val="a"/>
    <w:uiPriority w:val="99"/>
    <w:semiHidden/>
    <w:unhideWhenUsed/>
    <w:rsid w:val="006D44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D4489"/>
    <w:rPr>
      <w:color w:val="0000FF"/>
      <w:u w:val="single"/>
    </w:rPr>
  </w:style>
  <w:style w:type="character" w:styleId="a5">
    <w:name w:val="Strong"/>
    <w:basedOn w:val="a0"/>
    <w:uiPriority w:val="22"/>
    <w:qFormat/>
    <w:rsid w:val="006D4489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6D4489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6D44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7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-today.com/Article/UploadFiles/201603/2016031410075143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fa-today.com/Article/UploadFiles/201603/2016031410061017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</Words>
  <Characters>854</Characters>
  <Application>Microsoft Office Word</Application>
  <DocSecurity>0</DocSecurity>
  <Lines>7</Lines>
  <Paragraphs>2</Paragraphs>
  <ScaleCrop>false</ScaleCrop>
  <Company>微软中国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2016-04-19T15:03:00Z</dcterms:created>
  <dcterms:modified xsi:type="dcterms:W3CDTF">2016-04-19T15:04:00Z</dcterms:modified>
</cp:coreProperties>
</file>